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251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5"/>
        <w:gridCol w:w="847"/>
        <w:gridCol w:w="1634"/>
        <w:gridCol w:w="1276"/>
        <w:gridCol w:w="1843"/>
        <w:gridCol w:w="117"/>
      </w:tblGrid>
      <w:tr w:rsidR="00FC0135" w:rsidRPr="00FC0135" w:rsidTr="00141C11">
        <w:trPr>
          <w:cantSplit/>
          <w:trHeight w:val="71"/>
        </w:trPr>
        <w:tc>
          <w:tcPr>
            <w:tcW w:w="102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135" w:rsidRPr="00E52D32" w:rsidRDefault="00FC0135" w:rsidP="00E149E4">
            <w:pPr>
              <w:spacing w:after="0" w:line="240" w:lineRule="auto"/>
              <w:jc w:val="center"/>
              <w:rPr>
                <w:rFonts w:ascii="Arial Narrow" w:eastAsia="Kozuka Gothic Pr6N EL" w:hAnsi="Arial Narrow" w:cs="Times New Roman"/>
                <w:b/>
                <w:sz w:val="20"/>
                <w:szCs w:val="20"/>
                <w:lang w:val="es-ES_tradnl" w:eastAsia="es-ES"/>
              </w:rPr>
            </w:pPr>
            <w:r w:rsidRPr="00E52D32">
              <w:rPr>
                <w:rFonts w:ascii="Arial Narrow" w:eastAsia="Times New Roman" w:hAnsi="Arial Narrow" w:cs="Times New Roman"/>
                <w:i/>
                <w:sz w:val="24"/>
                <w:szCs w:val="24"/>
                <w:u w:val="single"/>
                <w:lang w:val="es-ES" w:eastAsia="es-ES"/>
              </w:rPr>
              <w:br w:type="page"/>
            </w:r>
          </w:p>
        </w:tc>
      </w:tr>
      <w:tr w:rsidR="00FC0135" w:rsidRPr="00C4322F" w:rsidTr="00141C11">
        <w:trPr>
          <w:cantSplit/>
          <w:trHeight w:val="202"/>
        </w:trPr>
        <w:tc>
          <w:tcPr>
            <w:tcW w:w="102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135" w:rsidRPr="00E52D32" w:rsidRDefault="00FC0135" w:rsidP="00E275C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val="es-ES" w:eastAsia="es-CO"/>
              </w:rPr>
            </w:pPr>
            <w:r w:rsidRPr="00E52D32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val="es-ES" w:eastAsia="es-CO"/>
              </w:rPr>
              <w:t>AUTORIZACIÓN DE USO PARA OBRAS PROTEGIDAS POR DERECHOS DE AUTOR</w:t>
            </w:r>
            <w:r w:rsidR="00233BBE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val="es-ES" w:eastAsia="es-CO"/>
              </w:rPr>
              <w:t xml:space="preserve"> (MENORES DE EDAD)</w:t>
            </w:r>
          </w:p>
        </w:tc>
      </w:tr>
      <w:tr w:rsidR="00FC0135" w:rsidRPr="00C4322F" w:rsidTr="00141C11">
        <w:trPr>
          <w:cantSplit/>
          <w:trHeight w:val="1070"/>
        </w:trPr>
        <w:tc>
          <w:tcPr>
            <w:tcW w:w="102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135" w:rsidRPr="00E52D32" w:rsidRDefault="00FC0135" w:rsidP="00E149E4">
            <w:pPr>
              <w:spacing w:after="0" w:line="240" w:lineRule="auto"/>
              <w:jc w:val="both"/>
              <w:rPr>
                <w:rFonts w:ascii="Arial Narrow" w:eastAsia="Kozuka Gothic Pr6N EL" w:hAnsi="Arial Narrow" w:cs="Times New Roman"/>
                <w:sz w:val="20"/>
                <w:szCs w:val="20"/>
                <w:lang w:val="es-ES_tradnl" w:eastAsia="es-ES"/>
              </w:rPr>
            </w:pPr>
            <w:r w:rsidRPr="00E52D32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Yo________________________</w:t>
            </w:r>
            <w:r w:rsidR="00233BBE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______________________</w:t>
            </w:r>
            <w:r w:rsidRPr="00E52D32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_, identificado con cédula de ciudadanía No. ________</w:t>
            </w:r>
            <w:r w:rsidR="00E275C1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_______</w:t>
            </w:r>
            <w:r w:rsidR="00233BBE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_________</w:t>
            </w:r>
            <w:r w:rsidRPr="00E52D32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de _______________</w:t>
            </w:r>
            <w:r w:rsidR="00233BBE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_________</w:t>
            </w:r>
            <w:r w:rsidRPr="00E52D32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en mi calidad de</w:t>
            </w:r>
            <w:r w:rsidR="00E275C1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 xml:space="preserve"> </w:t>
            </w:r>
            <w:r w:rsidR="00E275C1" w:rsidRPr="00CA47D6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representante legal</w:t>
            </w:r>
            <w:r w:rsidR="009E059F" w:rsidRPr="00CA47D6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 xml:space="preserve"> </w:t>
            </w:r>
            <w:r w:rsidR="00E275C1" w:rsidRPr="00CA47D6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del</w:t>
            </w:r>
            <w:r w:rsidR="00E275C1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 xml:space="preserve"> menor edad de nombre ___________________</w:t>
            </w:r>
            <w:r w:rsidR="00233BBE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__________________</w:t>
            </w:r>
            <w:r w:rsidR="00E275C1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 xml:space="preserve"> identificado con tarjeta </w:t>
            </w:r>
            <w:r w:rsidR="00091DBE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de identidad no. _____________</w:t>
            </w:r>
            <w:r w:rsidR="00233BBE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______</w:t>
            </w:r>
            <w:r w:rsidR="00091DBE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_</w:t>
            </w:r>
            <w:r w:rsidR="00E275C1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de ___________</w:t>
            </w:r>
            <w:r w:rsidR="002B083C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__</w:t>
            </w:r>
            <w:r w:rsidR="00233BBE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____</w:t>
            </w:r>
            <w:r w:rsidR="009E059F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 xml:space="preserve"> </w:t>
            </w:r>
            <w:r w:rsidR="00E275C1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 xml:space="preserve">y </w:t>
            </w:r>
            <w:r w:rsidRPr="00E52D32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titular de los derecho</w:t>
            </w:r>
            <w:r w:rsidR="00E149E4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s de autor del comentario realizado en el marco de la convocatoria “</w:t>
            </w:r>
            <w:r w:rsidR="00E149E4" w:rsidRPr="00036103">
              <w:rPr>
                <w:rFonts w:ascii="Arial Narrow" w:eastAsia="Times New Roman" w:hAnsi="Arial Narrow" w:cs="Times New Roman"/>
                <w:i/>
                <w:sz w:val="20"/>
                <w:szCs w:val="20"/>
                <w:lang w:val="es-ES_tradnl" w:eastAsia="es-ES"/>
              </w:rPr>
              <w:t>LEER ES MI CUENTO EN VACACIONES</w:t>
            </w:r>
            <w:r w:rsidR="00E149E4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”</w:t>
            </w:r>
            <w:r w:rsidRPr="00E52D32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 xml:space="preserve">, por medio del presente documento, autorizo al </w:t>
            </w:r>
            <w:r w:rsidRPr="00E52D32"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_tradnl" w:eastAsia="es-ES"/>
              </w:rPr>
              <w:t>MINISTERIO DE CULTURA DE COLOMBIA,</w:t>
            </w:r>
            <w:r w:rsidRPr="00E52D32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 xml:space="preserve"> para que la reproduzca, comunique al público, transforme y distribuya, adapte y/o traduzca, de conformidad con las disposiciones contenidas en el Convenio de Berna, la Decisión Andina 351 de 1993, la Ley 23 de 1982, ley 44 de 1993 y demás concordantes.</w:t>
            </w:r>
            <w:r w:rsidRPr="00E52D32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FC0135" w:rsidRPr="00233BBE" w:rsidTr="00141C11">
        <w:trPr>
          <w:cantSplit/>
          <w:trHeight w:val="237"/>
        </w:trPr>
        <w:tc>
          <w:tcPr>
            <w:tcW w:w="102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135" w:rsidRPr="00E52D32" w:rsidRDefault="00EF3374" w:rsidP="00233BBE">
            <w:pPr>
              <w:spacing w:after="0" w:line="240" w:lineRule="exac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_tradnl" w:eastAsia="es-ES"/>
              </w:rPr>
            </w:pPr>
            <w:r w:rsidRPr="00CA47D6"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_tradnl" w:eastAsia="es-ES"/>
              </w:rPr>
              <w:t>INFORMACIÓN DE</w:t>
            </w:r>
            <w:r w:rsidR="00E149E4"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_tradnl" w:eastAsia="es-ES"/>
              </w:rPr>
              <w:t>L COMENTARIO</w:t>
            </w:r>
          </w:p>
        </w:tc>
      </w:tr>
      <w:tr w:rsidR="00141C11" w:rsidRPr="00C4322F" w:rsidTr="00141C11">
        <w:trPr>
          <w:cantSplit/>
          <w:trHeight w:val="92"/>
        </w:trPr>
        <w:tc>
          <w:tcPr>
            <w:tcW w:w="102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C11" w:rsidRPr="00E52D32" w:rsidRDefault="00141C11" w:rsidP="00E275C1">
            <w:pPr>
              <w:spacing w:after="0" w:line="240" w:lineRule="exact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Obra sobre la cual se hizo el comentario</w:t>
            </w:r>
            <w:r w:rsidRPr="00E52D32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FC0135" w:rsidRPr="00FC0135" w:rsidTr="00141C11">
        <w:trPr>
          <w:cantSplit/>
          <w:trHeight w:val="92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135" w:rsidRPr="00E52D32" w:rsidRDefault="00E149E4" w:rsidP="00E275C1">
            <w:pPr>
              <w:spacing w:after="0" w:line="240" w:lineRule="exact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Año</w:t>
            </w:r>
            <w:r w:rsidR="00FC0135" w:rsidRPr="00E52D32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 xml:space="preserve"> 2016</w:t>
            </w:r>
          </w:p>
        </w:tc>
        <w:tc>
          <w:tcPr>
            <w:tcW w:w="5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135" w:rsidRPr="00E52D32" w:rsidRDefault="00FC0135" w:rsidP="00E275C1">
            <w:pPr>
              <w:spacing w:after="0" w:line="240" w:lineRule="exact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</w:p>
        </w:tc>
      </w:tr>
      <w:tr w:rsidR="00E149E4" w:rsidRPr="00FC0135" w:rsidTr="00141C11">
        <w:trPr>
          <w:gridAfter w:val="1"/>
          <w:wAfter w:w="117" w:type="dxa"/>
          <w:cantSplit/>
          <w:trHeight w:val="208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9E4" w:rsidRPr="00E52D32" w:rsidRDefault="00E149E4" w:rsidP="00E149E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val="es-ES_tradnl" w:eastAsia="es-ES"/>
              </w:rPr>
            </w:pPr>
            <w:r w:rsidRPr="00E52D32">
              <w:rPr>
                <w:rFonts w:ascii="Arial Narrow" w:eastAsia="Times New Roman" w:hAnsi="Arial Narrow" w:cs="Times New Roman"/>
                <w:sz w:val="20"/>
                <w:szCs w:val="18"/>
                <w:lang w:val="es-ES_tradnl" w:eastAsia="es-ES"/>
              </w:rPr>
              <w:t>Marque con un X la opción que corresponda</w:t>
            </w:r>
            <w:r>
              <w:rPr>
                <w:rFonts w:ascii="Arial Narrow" w:eastAsia="Times New Roman" w:hAnsi="Arial Narrow" w:cs="Times New Roman"/>
                <w:sz w:val="20"/>
                <w:szCs w:val="18"/>
                <w:lang w:val="es-ES_tradnl" w:eastAsia="es-ES"/>
              </w:rPr>
              <w:t>, según el formato usado para el comentario</w:t>
            </w:r>
            <w:r w:rsidRPr="00E52D32">
              <w:rPr>
                <w:rFonts w:ascii="Arial Narrow" w:eastAsia="Times New Roman" w:hAnsi="Arial Narrow" w:cs="Times New Roman"/>
                <w:sz w:val="20"/>
                <w:szCs w:val="18"/>
                <w:lang w:val="es-ES_tradnl" w:eastAsia="es-ES"/>
              </w:rPr>
              <w:t xml:space="preserve">. </w:t>
            </w:r>
            <w:r w:rsidRPr="00E52D32">
              <w:rPr>
                <w:rFonts w:ascii="Arial Narrow" w:eastAsia="Times New Roman" w:hAnsi="Arial Narrow" w:cs="Times New Roman"/>
                <w:noProof/>
                <w:sz w:val="20"/>
                <w:szCs w:val="18"/>
                <w:lang w:val="es-CO" w:eastAsia="es-CO"/>
              </w:rPr>
              <w:drawing>
                <wp:inline distT="0" distB="0" distL="0" distR="0">
                  <wp:extent cx="7620" cy="7620"/>
                  <wp:effectExtent l="0" t="0" r="0" b="0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2D32">
              <w:rPr>
                <w:rFonts w:ascii="Arial Narrow" w:eastAsia="Times New Roman" w:hAnsi="Arial Narrow" w:cs="Times New Roman"/>
                <w:noProof/>
                <w:sz w:val="20"/>
                <w:szCs w:val="18"/>
                <w:lang w:val="es-CO" w:eastAsia="es-CO"/>
              </w:rPr>
              <w:drawing>
                <wp:inline distT="0" distB="0" distL="0" distR="0">
                  <wp:extent cx="7620" cy="7620"/>
                  <wp:effectExtent l="0" t="0" r="0" b="0"/>
                  <wp:docPr id="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9E4" w:rsidRPr="00E52D32" w:rsidRDefault="00E149E4" w:rsidP="00E275C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18"/>
                <w:lang w:val="es-ES_tradnl" w:eastAsia="es-ES"/>
              </w:rPr>
              <w:t>escrito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9E4" w:rsidRPr="00E52D32" w:rsidRDefault="00E149E4" w:rsidP="00E275C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val="es-ES_tradnl" w:eastAsia="es-ES"/>
              </w:rPr>
            </w:pPr>
            <w:r w:rsidRPr="00E52D32">
              <w:rPr>
                <w:rFonts w:ascii="Arial Narrow" w:eastAsia="Times New Roman" w:hAnsi="Arial Narrow" w:cs="Times New Roman"/>
                <w:sz w:val="20"/>
                <w:szCs w:val="18"/>
                <w:lang w:val="es-ES_tradnl" w:eastAsia="es-E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9E4" w:rsidRPr="00E52D32" w:rsidRDefault="00E149E4" w:rsidP="00E275C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18"/>
                <w:lang w:val="es-ES_tradnl" w:eastAsia="es-ES"/>
              </w:rPr>
              <w:t>video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9E4" w:rsidRPr="00233BBE" w:rsidRDefault="00E149E4" w:rsidP="00233BBE">
            <w:pPr>
              <w:spacing w:after="0" w:line="240" w:lineRule="exact"/>
              <w:jc w:val="center"/>
              <w:rPr>
                <w:rFonts w:ascii="Arial Narrow" w:eastAsia="Times New Roman" w:hAnsi="Arial Narrow" w:cs="Times New Roman"/>
                <w:sz w:val="20"/>
                <w:szCs w:val="18"/>
                <w:lang w:val="es-ES_tradnl" w:eastAsia="es-ES"/>
              </w:rPr>
            </w:pPr>
          </w:p>
        </w:tc>
      </w:tr>
      <w:tr w:rsidR="00FC0135" w:rsidRPr="00C4322F" w:rsidTr="00141C11">
        <w:trPr>
          <w:cantSplit/>
          <w:trHeight w:val="2055"/>
        </w:trPr>
        <w:tc>
          <w:tcPr>
            <w:tcW w:w="102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149E4" w:rsidRDefault="00E149E4" w:rsidP="00E275C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0"/>
                <w:szCs w:val="20"/>
                <w:lang w:val="es-ES_tradnl" w:eastAsia="es-ES"/>
              </w:rPr>
            </w:pPr>
          </w:p>
          <w:p w:rsidR="00FC0135" w:rsidRDefault="00FC0135" w:rsidP="00E275C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E52D32">
              <w:rPr>
                <w:rFonts w:ascii="Arial Narrow" w:eastAsia="Times New Roman" w:hAnsi="Arial Narrow" w:cs="Times New Roman"/>
                <w:i/>
                <w:sz w:val="20"/>
                <w:szCs w:val="20"/>
                <w:lang w:val="es-ES_tradnl" w:eastAsia="es-ES"/>
              </w:rPr>
              <w:t xml:space="preserve"> </w:t>
            </w:r>
            <w:r w:rsidRPr="00E52D32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El presente acto se realiza según las siguientes condiciones:</w:t>
            </w:r>
          </w:p>
          <w:p w:rsidR="00E149E4" w:rsidRPr="00E52D32" w:rsidRDefault="00E149E4" w:rsidP="00E275C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</w:p>
          <w:p w:rsidR="00FC0135" w:rsidRPr="00E52D32" w:rsidRDefault="00FC0135" w:rsidP="00E275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</w:pPr>
            <w:r w:rsidRPr="00E52D32">
              <w:rPr>
                <w:rFonts w:ascii="Arial Narrow" w:eastAsia="MS Mincho" w:hAnsi="Arial Narrow" w:cs="Times New Roman"/>
                <w:i/>
                <w:sz w:val="18"/>
                <w:szCs w:val="18"/>
                <w:lang w:val="es-CO" w:eastAsia="es-ES"/>
              </w:rPr>
              <w:t>No exclusividad</w:t>
            </w:r>
            <w:r w:rsidRPr="00E52D32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 xml:space="preserve">: La licencia aquí conferida no es exclusiva, el Ministerio de Cultura no impedirá de ninguna manera que, como titular de los derechos </w:t>
            </w:r>
            <w:r w:rsidR="00E149E4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>sobre el comentario</w:t>
            </w:r>
            <w:r w:rsidRPr="00E52D32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 xml:space="preserve">, </w:t>
            </w:r>
            <w:r w:rsidR="00E149E4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>disponga</w:t>
            </w:r>
            <w:r w:rsidRPr="00E52D32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 xml:space="preserve"> o explote económicamente </w:t>
            </w:r>
            <w:r w:rsidR="00E149E4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 xml:space="preserve">de </w:t>
            </w:r>
            <w:r w:rsidRPr="00E52D32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>los</w:t>
            </w:r>
            <w:r w:rsidR="00E149E4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 xml:space="preserve"> derechos que se derivan del mismo</w:t>
            </w:r>
            <w:r w:rsidRPr="00E52D32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>.</w:t>
            </w:r>
          </w:p>
          <w:p w:rsidR="00FC0135" w:rsidRPr="00E52D32" w:rsidRDefault="00FC0135" w:rsidP="00E275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eastAsia="MS Mincho" w:hAnsi="Arial Narrow" w:cs="Times New Roman"/>
                <w:color w:val="000000"/>
                <w:sz w:val="18"/>
                <w:szCs w:val="18"/>
                <w:lang w:val="es-CO" w:eastAsia="es-ES"/>
              </w:rPr>
            </w:pPr>
            <w:r w:rsidRPr="00E52D32">
              <w:rPr>
                <w:rFonts w:ascii="Arial Narrow" w:eastAsia="MS Mincho" w:hAnsi="Arial Narrow" w:cs="Times New Roman"/>
                <w:i/>
                <w:sz w:val="18"/>
                <w:szCs w:val="18"/>
                <w:lang w:val="es-CO" w:eastAsia="es-ES"/>
              </w:rPr>
              <w:t>Gratuidad de la Licencia</w:t>
            </w:r>
            <w:r w:rsidRPr="00E52D32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 xml:space="preserve">: La autorización se </w:t>
            </w:r>
            <w:r w:rsidRPr="00E52D32">
              <w:rPr>
                <w:rFonts w:ascii="Arial Narrow" w:eastAsia="MS Mincho" w:hAnsi="Arial Narrow" w:cs="Times New Roman"/>
                <w:color w:val="000000"/>
                <w:sz w:val="18"/>
                <w:szCs w:val="18"/>
                <w:lang w:val="es-CO" w:eastAsia="es-ES"/>
              </w:rPr>
              <w:t>concede de manera gratuita al Ministerio de Cultura</w:t>
            </w:r>
            <w:r w:rsidRPr="00CA47D6">
              <w:rPr>
                <w:rFonts w:ascii="Arial Narrow" w:eastAsia="MS Mincho" w:hAnsi="Arial Narrow" w:cs="Times New Roman"/>
                <w:color w:val="000000"/>
                <w:sz w:val="18"/>
                <w:szCs w:val="18"/>
                <w:lang w:val="es-CO" w:eastAsia="es-ES"/>
              </w:rPr>
              <w:t xml:space="preserve">, por lo </w:t>
            </w:r>
            <w:r w:rsidRPr="00CA47D6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>tanto, el titular de los derechos renuncia a recibir emolumento alguno por publicación, copias, distribución, comunicación pública o cualquier otro uso que haga el Ministerio y la entidad coeditora de su pieza literaria, en los términos</w:t>
            </w:r>
            <w:r w:rsidRPr="00E52D32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 xml:space="preserve"> de esta licencia. </w:t>
            </w:r>
          </w:p>
          <w:p w:rsidR="00FC0135" w:rsidRPr="00E52D32" w:rsidRDefault="00FC0135" w:rsidP="00E275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</w:pPr>
            <w:r w:rsidRPr="00E52D32">
              <w:rPr>
                <w:rFonts w:ascii="Arial Narrow" w:eastAsia="MS Mincho" w:hAnsi="Arial Narrow" w:cs="Times New Roman"/>
                <w:i/>
                <w:color w:val="000000"/>
                <w:sz w:val="18"/>
                <w:szCs w:val="18"/>
                <w:lang w:val="es-CO" w:eastAsia="es-ES"/>
              </w:rPr>
              <w:t>Tiempo:</w:t>
            </w:r>
            <w:r w:rsidRPr="00E52D32">
              <w:rPr>
                <w:rFonts w:ascii="Arial Narrow" w:eastAsia="MS Mincho" w:hAnsi="Arial Narrow" w:cs="Times New Roman"/>
                <w:color w:val="000000"/>
                <w:sz w:val="18"/>
                <w:szCs w:val="18"/>
                <w:lang w:val="es-CO" w:eastAsia="es-ES"/>
              </w:rPr>
              <w:t xml:space="preserve"> Esta autorización se concede de forma irrevocable y sin límite en el tiempo, es decir, por el máximo término legal vigente, salvo lo establecido en el parágrafo 4° del artículo 30 de la ley 23 de 1982</w:t>
            </w:r>
            <w:r w:rsidRPr="00E52D32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>.</w:t>
            </w:r>
          </w:p>
          <w:p w:rsidR="00FC0135" w:rsidRPr="00E52D32" w:rsidRDefault="00FC0135" w:rsidP="00E275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</w:pPr>
            <w:r w:rsidRPr="00E52D32">
              <w:rPr>
                <w:rFonts w:ascii="Arial Narrow" w:eastAsia="MS Mincho" w:hAnsi="Arial Narrow" w:cs="Times New Roman"/>
                <w:i/>
                <w:sz w:val="18"/>
                <w:szCs w:val="18"/>
                <w:lang w:val="es-CO" w:eastAsia="es-ES"/>
              </w:rPr>
              <w:t>Alcance de la Licencia</w:t>
            </w:r>
            <w:r w:rsidRPr="00E52D32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 xml:space="preserve">. La autorización faculta al Ministerio de Cultura para: (1) Reproducir </w:t>
            </w:r>
            <w:r w:rsidR="00E149E4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>el comentario</w:t>
            </w:r>
            <w:r w:rsidRPr="00E52D32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 xml:space="preserve"> por cualquier forma o procedimiento conocido o por conocerse, entendiendo reproducción como la fijación en cualquier medio que permita su comunicación o la obtención de copias de toda o parte de ella, incluyendo sin limitarse a impresión en formato rústico, física, digital, electrónica, a través de las redes internas y externas del Ministerio de Cultura y la inclusión del texto en los índices y buscadores que estime necesarios para promover el proyecto del que forma parte; (2) La comunicación pública de la pieza literaria por cualquier medio que permita su difusión, incluyendo, sin limitarse, las formas establecidas en el artículo 15 de la Decisión Andina 351 de 1993; (3) La distribución pública de ejemplares o copias de</w:t>
            </w:r>
            <w:r w:rsidR="00E149E4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>l comentario</w:t>
            </w:r>
            <w:r w:rsidRPr="00E52D32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>, por cualquier medio, físico o digital; (4) La traducción, adaptación, a</w:t>
            </w:r>
            <w:r w:rsidR="00E149E4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>rreglo u otra transformación de</w:t>
            </w:r>
            <w:r w:rsidRPr="00E52D32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>l</w:t>
            </w:r>
            <w:r w:rsidR="00E149E4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 xml:space="preserve"> comentario</w:t>
            </w:r>
            <w:r w:rsidRPr="00E52D32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 xml:space="preserve">. La presente licencia incluye la autorización al Ministerio </w:t>
            </w:r>
            <w:r w:rsidR="00E149E4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>para utilizar la pieza</w:t>
            </w:r>
            <w:r w:rsidRPr="00E52D32">
              <w:rPr>
                <w:rFonts w:ascii="Arial Narrow" w:eastAsia="MS Mincho" w:hAnsi="Arial Narrow" w:cs="Times New Roman"/>
                <w:sz w:val="18"/>
                <w:szCs w:val="18"/>
                <w:lang w:val="es-CO" w:eastAsia="es-ES"/>
              </w:rPr>
              <w:t xml:space="preserve">, directamente o por intermedio de terceros,  en otras publicaciones o compilados que estime pertinentes, a fin de divulgar el material producido por medio de sus programas y proyectos, dentro de las funciones que la Constitución y la Ley le imponen. Las obras derivadas que se produzcan en el marco de la presente licencia (adaptaciones, traducciones, arreglos o transformaciones) serán de propiedad del Ministerio de Cultura sin que se cause derecho de retribución a favor del autor, con ocasión de la realización, publicación o uso que se haga de tales obras derivadas. </w:t>
            </w:r>
          </w:p>
          <w:p w:rsidR="00FC0135" w:rsidRPr="00E52D32" w:rsidRDefault="00FC0135" w:rsidP="00E275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Kozuka Gothic Pr6N EL" w:hAnsi="Arial Narrow" w:cs="Times New Roman"/>
                <w:sz w:val="18"/>
                <w:szCs w:val="18"/>
                <w:lang w:val="es-ES"/>
              </w:rPr>
            </w:pPr>
            <w:r w:rsidRPr="00E52D32">
              <w:rPr>
                <w:rFonts w:ascii="Arial Narrow" w:eastAsia="Times New Roman" w:hAnsi="Arial Narrow" w:cs="Times New Roman"/>
                <w:i/>
                <w:sz w:val="18"/>
                <w:szCs w:val="18"/>
                <w:lang w:val="es-ES"/>
              </w:rPr>
              <w:t>Derecho Moral:</w:t>
            </w:r>
            <w:r w:rsidRPr="00E52D32">
              <w:rPr>
                <w:rFonts w:ascii="Arial Narrow" w:eastAsia="Times New Roman" w:hAnsi="Arial Narrow" w:cs="Times New Roman"/>
                <w:sz w:val="18"/>
                <w:szCs w:val="18"/>
                <w:lang w:val="es-ES"/>
              </w:rPr>
              <w:t xml:space="preserve"> El Ministerio se obliga a </w:t>
            </w:r>
            <w:r w:rsidR="00E149E4">
              <w:rPr>
                <w:rFonts w:ascii="Arial Narrow" w:eastAsia="Times New Roman" w:hAnsi="Arial Narrow" w:cs="Times New Roman"/>
                <w:sz w:val="18"/>
                <w:szCs w:val="18"/>
                <w:lang w:val="es-ES"/>
              </w:rPr>
              <w:t>mencionar el nombre del autor</w:t>
            </w:r>
            <w:r w:rsidRPr="00E52D32">
              <w:rPr>
                <w:rFonts w:ascii="Arial Narrow" w:eastAsia="Times New Roman" w:hAnsi="Arial Narrow" w:cs="Times New Roman"/>
                <w:sz w:val="18"/>
                <w:szCs w:val="18"/>
                <w:lang w:val="es-ES"/>
              </w:rPr>
              <w:t xml:space="preserve">, en cualquiera de las formas en que ejerza las facultades conferidas por la presente licencia. También se abstendrá de deformar, mutilar </w:t>
            </w:r>
            <w:r w:rsidRPr="00E52D32">
              <w:rPr>
                <w:rFonts w:ascii="Arial Narrow" w:eastAsia="Times New Roman" w:hAnsi="Arial Narrow" w:cs="Arial"/>
                <w:sz w:val="18"/>
                <w:szCs w:val="18"/>
                <w:lang w:val="es-ES"/>
              </w:rPr>
              <w:t>o atentar contra el decoro de la obra o mi reputación como autor (Art. 11, Decisión Andina 351 de 1993).</w:t>
            </w:r>
          </w:p>
          <w:p w:rsidR="00FC0135" w:rsidRPr="00C4322F" w:rsidRDefault="00FC0135" w:rsidP="00E149E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Kozuka Gothic Pr6N EL" w:hAnsi="Arial Narrow" w:cs="Times New Roman"/>
                <w:sz w:val="20"/>
                <w:szCs w:val="20"/>
                <w:lang w:val="es-ES"/>
              </w:rPr>
            </w:pPr>
            <w:r w:rsidRPr="00E52D32">
              <w:rPr>
                <w:rFonts w:ascii="Arial Narrow" w:eastAsia="Times New Roman" w:hAnsi="Arial Narrow" w:cs="Times New Roman"/>
                <w:i/>
                <w:sz w:val="18"/>
                <w:szCs w:val="18"/>
                <w:lang w:val="es-ES"/>
              </w:rPr>
              <w:t xml:space="preserve">Indemnidad: </w:t>
            </w:r>
            <w:r w:rsidR="00E149E4" w:rsidRPr="00E149E4">
              <w:rPr>
                <w:rFonts w:ascii="Arial Narrow" w:eastAsia="Times New Roman" w:hAnsi="Arial Narrow" w:cs="Times New Roman"/>
                <w:sz w:val="18"/>
                <w:szCs w:val="18"/>
                <w:lang w:val="es-ES"/>
              </w:rPr>
              <w:t xml:space="preserve">Se garantiza por parte del representante legal, que el </w:t>
            </w:r>
            <w:r w:rsidR="00E149E4">
              <w:rPr>
                <w:rFonts w:ascii="Arial Narrow" w:eastAsia="Times New Roman" w:hAnsi="Arial Narrow" w:cs="Times New Roman"/>
                <w:sz w:val="18"/>
                <w:szCs w:val="18"/>
                <w:lang w:val="es-ES"/>
              </w:rPr>
              <w:t>co</w:t>
            </w:r>
            <w:r w:rsidR="00E149E4" w:rsidRPr="00E149E4">
              <w:rPr>
                <w:rFonts w:ascii="Arial Narrow" w:eastAsia="Times New Roman" w:hAnsi="Arial Narrow" w:cs="Times New Roman"/>
                <w:sz w:val="18"/>
                <w:szCs w:val="18"/>
                <w:lang w:val="es-ES"/>
              </w:rPr>
              <w:t>m</w:t>
            </w:r>
            <w:r w:rsidR="00E149E4">
              <w:rPr>
                <w:rFonts w:ascii="Arial Narrow" w:eastAsia="Times New Roman" w:hAnsi="Arial Narrow" w:cs="Times New Roman"/>
                <w:sz w:val="18"/>
                <w:szCs w:val="18"/>
                <w:lang w:val="es-ES"/>
              </w:rPr>
              <w:t>e</w:t>
            </w:r>
            <w:r w:rsidR="00E149E4" w:rsidRPr="00E149E4">
              <w:rPr>
                <w:rFonts w:ascii="Arial Narrow" w:eastAsia="Times New Roman" w:hAnsi="Arial Narrow" w:cs="Times New Roman"/>
                <w:sz w:val="18"/>
                <w:szCs w:val="18"/>
                <w:lang w:val="es-ES"/>
              </w:rPr>
              <w:t>ntario publicado fue</w:t>
            </w:r>
            <w:r w:rsidR="00E149E4">
              <w:rPr>
                <w:rFonts w:ascii="Arial Narrow" w:eastAsia="Times New Roman" w:hAnsi="Arial Narrow" w:cs="Times New Roman"/>
                <w:sz w:val="18"/>
                <w:szCs w:val="18"/>
                <w:lang w:val="es-ES"/>
              </w:rPr>
              <w:t xml:space="preserve"> efectivamente producto de la lectura realizada por el menor de edad del libro por él señalado y de su esfuerzo intelectual, y por ende es </w:t>
            </w:r>
            <w:r w:rsidRPr="00E52D32">
              <w:rPr>
                <w:rFonts w:ascii="Arial Narrow" w:eastAsia="Times New Roman" w:hAnsi="Arial Narrow" w:cs="Times New Roman"/>
                <w:sz w:val="18"/>
                <w:szCs w:val="18"/>
                <w:lang w:val="es-ES"/>
              </w:rPr>
              <w:t>el titular de los derechos objeto del presente instrumento, que no existen restricciones o derechos conferidos a terceros que impidan al Ministerio su ejercicio de cualquier forma y se obliga a mantenerlo indemne respecto de cualquier reclamación, demanda, o requerimiento de indemnización, por parte de terceros que aleguen tener derecho total o parcial sobre las piezas literarias, tanto en su contenido moral como patrimonial.</w:t>
            </w:r>
            <w:r w:rsidRPr="00E52D32"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 </w:t>
            </w:r>
          </w:p>
          <w:p w:rsidR="00C4322F" w:rsidRPr="00E52D32" w:rsidRDefault="00C4322F" w:rsidP="00C432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Kozuka Gothic Pr6N EL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"/>
              </w:rPr>
              <w:t xml:space="preserve">Para los comentarios en video, se autoriza igualmente el uso de la imagen fijada en el comentario, </w:t>
            </w:r>
            <w:r w:rsidRPr="00C4322F">
              <w:rPr>
                <w:rFonts w:ascii="Arial Narrow" w:eastAsia="Times New Roman" w:hAnsi="Arial Narrow" w:cs="Times New Roman"/>
                <w:sz w:val="18"/>
                <w:szCs w:val="18"/>
                <w:lang w:val="es-ES"/>
              </w:rPr>
              <w:t>para los fines de divulgación cultural y públicos inherentes a la convocatoria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"/>
              </w:rPr>
              <w:t xml:space="preserve"> y la actividad del Ministerio de Cultura en general</w:t>
            </w:r>
            <w:r w:rsidRPr="00C4322F">
              <w:rPr>
                <w:rFonts w:ascii="Arial Narrow" w:eastAsia="Times New Roman" w:hAnsi="Arial Narrow" w:cs="Times New Roman"/>
                <w:sz w:val="18"/>
                <w:szCs w:val="18"/>
                <w:lang w:val="es-ES"/>
              </w:rPr>
              <w:t>.</w:t>
            </w:r>
          </w:p>
        </w:tc>
      </w:tr>
      <w:tr w:rsidR="00FC0135" w:rsidRPr="00E149E4" w:rsidTr="00141C11">
        <w:trPr>
          <w:cantSplit/>
          <w:trHeight w:val="1122"/>
        </w:trPr>
        <w:tc>
          <w:tcPr>
            <w:tcW w:w="1025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C0135" w:rsidRPr="00C7599E" w:rsidRDefault="00FC0135" w:rsidP="00E275C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CO" w:eastAsia="es-ES"/>
              </w:rPr>
            </w:pPr>
          </w:p>
          <w:p w:rsidR="00E149E4" w:rsidRDefault="006724CC" w:rsidP="00CA47D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 w:rsidRPr="00CA47D6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Firma</w:t>
            </w:r>
            <w:r w:rsidR="002B083C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_________________</w:t>
            </w:r>
            <w:r w:rsidR="00CA47D6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_________________</w:t>
            </w:r>
            <w:r w:rsidR="00E1306C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________________________</w:t>
            </w:r>
          </w:p>
          <w:p w:rsidR="00E149E4" w:rsidRDefault="00E149E4" w:rsidP="00CA47D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 xml:space="preserve">C.C. </w:t>
            </w:r>
            <w:r w:rsidR="007C765C" w:rsidRPr="00CA47D6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no._______________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_________________</w:t>
            </w:r>
            <w:r w:rsidR="00E1306C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________________________</w:t>
            </w:r>
          </w:p>
          <w:p w:rsidR="00E149E4" w:rsidRDefault="00E149E4" w:rsidP="00CA47D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</w:p>
          <w:p w:rsidR="00E149E4" w:rsidRDefault="00E149E4" w:rsidP="00CA47D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R</w:t>
            </w:r>
            <w:r w:rsidR="006724CC" w:rsidRPr="00CA47D6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epresentante legal del menor</w:t>
            </w:r>
            <w:r w:rsidR="00E1306C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:</w:t>
            </w:r>
            <w:r w:rsidR="006724CC" w:rsidRPr="00CA47D6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 xml:space="preserve"> ___________________</w:t>
            </w:r>
            <w:r w:rsidR="00E1306C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___________________</w:t>
            </w:r>
            <w:r w:rsidR="006724CC" w:rsidRPr="00CA47D6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 xml:space="preserve"> </w:t>
            </w:r>
          </w:p>
          <w:p w:rsidR="00CA47D6" w:rsidRDefault="00E1306C" w:rsidP="00CA47D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Identificación N°:_________________________________________________</w:t>
            </w:r>
          </w:p>
          <w:p w:rsidR="00E1306C" w:rsidRDefault="00E1306C" w:rsidP="00CA47D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</w:p>
          <w:p w:rsidR="00FC0135" w:rsidRDefault="007C765C" w:rsidP="00CA47D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 w:rsidRPr="00CA47D6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Fech</w:t>
            </w:r>
            <w:r w:rsidR="00FC0135" w:rsidRPr="00CA47D6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a _______________</w:t>
            </w:r>
            <w:r w:rsidR="00E1306C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___________________________________________</w:t>
            </w:r>
            <w:r w:rsidR="00233BBE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 xml:space="preserve"> </w:t>
            </w:r>
          </w:p>
          <w:p w:rsidR="0042790D" w:rsidRDefault="00E1306C" w:rsidP="00CA47D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Correo electrónico:</w:t>
            </w:r>
            <w:r w:rsidR="00233BBE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 xml:space="preserve">____________________________________________ </w:t>
            </w:r>
          </w:p>
          <w:p w:rsidR="00233BBE" w:rsidRDefault="00E1306C" w:rsidP="00CA47D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Teléfono</w:t>
            </w:r>
            <w:r w:rsidR="00233BBE"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 xml:space="preserve"> de contacto_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  <w:t>_________________________________________</w:t>
            </w:r>
          </w:p>
          <w:p w:rsidR="00233BBE" w:rsidRPr="00E52D32" w:rsidRDefault="00233BBE" w:rsidP="00CA47D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_tradnl" w:eastAsia="es-ES"/>
              </w:rPr>
            </w:pPr>
          </w:p>
        </w:tc>
      </w:tr>
    </w:tbl>
    <w:p w:rsidR="00A07DBC" w:rsidRPr="00C7599E" w:rsidRDefault="005A2D31">
      <w:pPr>
        <w:rPr>
          <w:lang w:val="es-CO"/>
        </w:rPr>
      </w:pPr>
    </w:p>
    <w:sectPr w:rsidR="00A07DBC" w:rsidRPr="00C7599E" w:rsidSect="00233BBE">
      <w:headerReference w:type="default" r:id="rId8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D31" w:rsidRDefault="005A2D31" w:rsidP="00FC0135">
      <w:pPr>
        <w:spacing w:after="0" w:line="240" w:lineRule="auto"/>
      </w:pPr>
      <w:r>
        <w:separator/>
      </w:r>
    </w:p>
  </w:endnote>
  <w:endnote w:type="continuationSeparator" w:id="0">
    <w:p w:rsidR="005A2D31" w:rsidRDefault="005A2D31" w:rsidP="00FC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ozuka Gothic Pr6N EL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D31" w:rsidRDefault="005A2D31" w:rsidP="00FC0135">
      <w:pPr>
        <w:spacing w:after="0" w:line="240" w:lineRule="auto"/>
      </w:pPr>
      <w:r>
        <w:separator/>
      </w:r>
    </w:p>
  </w:footnote>
  <w:footnote w:type="continuationSeparator" w:id="0">
    <w:p w:rsidR="005A2D31" w:rsidRDefault="005A2D31" w:rsidP="00FC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35" w:rsidRDefault="00FC013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5471160</wp:posOffset>
          </wp:positionH>
          <wp:positionV relativeFrom="margin">
            <wp:posOffset>-910590</wp:posOffset>
          </wp:positionV>
          <wp:extent cx="1743075" cy="1178560"/>
          <wp:effectExtent l="0" t="0" r="9525" b="254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GOBIERNO Y MIINCULTURA POLICROMÍA-01-Recuper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E10C2"/>
    <w:multiLevelType w:val="hybridMultilevel"/>
    <w:tmpl w:val="79DA1E68"/>
    <w:lvl w:ilvl="0" w:tplc="595C9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135"/>
    <w:rsid w:val="00036103"/>
    <w:rsid w:val="0004526D"/>
    <w:rsid w:val="00060AA6"/>
    <w:rsid w:val="00091DBE"/>
    <w:rsid w:val="000A0DDE"/>
    <w:rsid w:val="0013736F"/>
    <w:rsid w:val="00141C11"/>
    <w:rsid w:val="00144908"/>
    <w:rsid w:val="001578FD"/>
    <w:rsid w:val="001E746B"/>
    <w:rsid w:val="00233BBE"/>
    <w:rsid w:val="00241FBA"/>
    <w:rsid w:val="002B083C"/>
    <w:rsid w:val="002F2306"/>
    <w:rsid w:val="0042790D"/>
    <w:rsid w:val="005216DA"/>
    <w:rsid w:val="005A2D31"/>
    <w:rsid w:val="006724CC"/>
    <w:rsid w:val="007C765C"/>
    <w:rsid w:val="00817AAB"/>
    <w:rsid w:val="008C3A52"/>
    <w:rsid w:val="009E059F"/>
    <w:rsid w:val="009E1C17"/>
    <w:rsid w:val="00A07906"/>
    <w:rsid w:val="00A14CC2"/>
    <w:rsid w:val="00BE7822"/>
    <w:rsid w:val="00C00C8A"/>
    <w:rsid w:val="00C05C79"/>
    <w:rsid w:val="00C23B60"/>
    <w:rsid w:val="00C4322F"/>
    <w:rsid w:val="00C52183"/>
    <w:rsid w:val="00C7599E"/>
    <w:rsid w:val="00CA47D6"/>
    <w:rsid w:val="00CF7840"/>
    <w:rsid w:val="00D54AE5"/>
    <w:rsid w:val="00DA0C16"/>
    <w:rsid w:val="00E1306C"/>
    <w:rsid w:val="00E149E4"/>
    <w:rsid w:val="00E275C1"/>
    <w:rsid w:val="00E52D32"/>
    <w:rsid w:val="00EF3374"/>
    <w:rsid w:val="00F53AE1"/>
    <w:rsid w:val="00FC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D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0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013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C0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135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9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806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Juliana Serrano</dc:creator>
  <cp:lastModifiedBy>mrujana</cp:lastModifiedBy>
  <cp:revision>5</cp:revision>
  <cp:lastPrinted>2016-06-08T16:33:00Z</cp:lastPrinted>
  <dcterms:created xsi:type="dcterms:W3CDTF">2016-08-29T16:46:00Z</dcterms:created>
  <dcterms:modified xsi:type="dcterms:W3CDTF">2016-08-30T21:05:00Z</dcterms:modified>
</cp:coreProperties>
</file>